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498"/>
      </w:tblGrid>
      <w:tr w:rsidR="009F2484" w:rsidRPr="0063438B" w:rsidTr="0066787D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F2484" w:rsidRPr="00F12FFE" w:rsidRDefault="009F2484" w:rsidP="009F2484">
            <w:pPr>
              <w:pStyle w:val="2"/>
              <w:spacing w:before="120" w:after="120"/>
              <w:outlineLvl w:val="1"/>
              <w:rPr>
                <w:spacing w:val="40"/>
                <w:sz w:val="18"/>
                <w:szCs w:val="18"/>
              </w:rPr>
            </w:pPr>
            <w:r w:rsidRPr="00F12FFE">
              <w:rPr>
                <w:spacing w:val="40"/>
                <w:sz w:val="18"/>
                <w:szCs w:val="18"/>
              </w:rPr>
              <w:t>Департамент образования администрации города  Томска</w:t>
            </w:r>
          </w:p>
          <w:p w:rsidR="009F2484" w:rsidRPr="00F12FFE" w:rsidRDefault="009F2484" w:rsidP="009F2484">
            <w:pPr>
              <w:pStyle w:val="a3"/>
              <w:spacing w:before="120" w:after="120"/>
              <w:ind w:left="708" w:right="-116" w:hanging="708"/>
              <w:rPr>
                <w:sz w:val="18"/>
                <w:szCs w:val="18"/>
              </w:rPr>
            </w:pPr>
            <w:r w:rsidRPr="00F12FFE">
              <w:rPr>
                <w:spacing w:val="40"/>
                <w:sz w:val="18"/>
                <w:szCs w:val="18"/>
              </w:rPr>
              <w:t>МУНИЦИПАЛЬНОЕ автономное ОБЩЕОБРАЗОВАТЕЛЬНОЕ УЧРЕЖДЕНИЕ</w:t>
            </w:r>
          </w:p>
          <w:p w:rsidR="009F2484" w:rsidRDefault="009F2484" w:rsidP="009F2484">
            <w:pPr>
              <w:pStyle w:val="a3"/>
              <w:spacing w:before="120" w:after="120"/>
              <w:ind w:left="708" w:hanging="708"/>
              <w:jc w:val="center"/>
              <w:rPr>
                <w:sz w:val="18"/>
                <w:szCs w:val="18"/>
              </w:rPr>
            </w:pPr>
            <w:r w:rsidRPr="00F12FFE">
              <w:rPr>
                <w:sz w:val="18"/>
                <w:szCs w:val="18"/>
              </w:rPr>
              <w:t>гимназия № 24 имени м.в. октябрьской Г. ТомскА</w:t>
            </w:r>
          </w:p>
          <w:p w:rsidR="009F2484" w:rsidRPr="00F12FFE" w:rsidRDefault="009F2484" w:rsidP="009F2484">
            <w:pPr>
              <w:pStyle w:val="a3"/>
              <w:spacing w:before="120" w:after="120"/>
              <w:ind w:left="708" w:hanging="7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(маоу гимназия № 24 им.</w:t>
            </w:r>
            <w:r w:rsidR="00D374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м.в. </w:t>
            </w:r>
            <w:proofErr w:type="gramStart"/>
            <w:r>
              <w:rPr>
                <w:sz w:val="18"/>
                <w:szCs w:val="18"/>
              </w:rPr>
              <w:t>оКТЯБРЬСКОЙ</w:t>
            </w:r>
            <w:proofErr w:type="gramEnd"/>
            <w:r>
              <w:rPr>
                <w:sz w:val="18"/>
                <w:szCs w:val="18"/>
              </w:rPr>
              <w:t xml:space="preserve"> Г.тОМСКА)</w:t>
            </w:r>
            <w:r w:rsidRPr="00F12FFE">
              <w:rPr>
                <w:sz w:val="18"/>
                <w:szCs w:val="18"/>
              </w:rPr>
              <w:t xml:space="preserve"> </w:t>
            </w:r>
          </w:p>
          <w:p w:rsidR="009F2484" w:rsidRPr="00CC7CB3" w:rsidRDefault="009F2484" w:rsidP="009F24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7C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 Р И К А З</w:t>
            </w:r>
          </w:p>
          <w:p w:rsidR="009F2484" w:rsidRPr="00CC7CB3" w:rsidRDefault="004212D1" w:rsidP="009F24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3438B">
              <w:rPr>
                <w:rFonts w:ascii="Times New Roman" w:hAnsi="Times New Roman"/>
                <w:sz w:val="24"/>
                <w:szCs w:val="24"/>
                <w:lang w:val="ru-RU"/>
              </w:rPr>
              <w:t>9 августа</w:t>
            </w:r>
            <w:r w:rsidR="009F2484" w:rsidRPr="00CC7C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</w:t>
            </w:r>
            <w:r w:rsidR="009F248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3438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F2484" w:rsidRPr="00CC7C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  <w:r w:rsidR="009F2484" w:rsidRPr="00CC7CB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9F2484" w:rsidRPr="00CC7CB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9F2484" w:rsidRPr="00CC7CB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9F2484" w:rsidRPr="00CC7CB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                                    </w:t>
            </w:r>
            <w:r w:rsidR="009F2484" w:rsidRPr="00CC7CB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№                                                                                                                        </w:t>
            </w:r>
          </w:p>
          <w:p w:rsidR="009F2484" w:rsidRPr="00CC7CB3" w:rsidRDefault="009F2484" w:rsidP="009F24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Томск</w:t>
            </w:r>
          </w:p>
          <w:p w:rsidR="00680FAA" w:rsidRDefault="00D641E8" w:rsidP="004212D1">
            <w:pPr>
              <w:keepNext/>
              <w:spacing w:before="0" w:beforeAutospacing="0" w:after="0" w:afterAutospacing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="0048010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4212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3438B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Единой модели профориентации в гимназии</w:t>
            </w:r>
          </w:p>
          <w:p w:rsidR="0063438B" w:rsidRPr="00680FAA" w:rsidRDefault="0063438B" w:rsidP="004212D1">
            <w:pPr>
              <w:keepNext/>
              <w:spacing w:before="0" w:beforeAutospacing="0" w:after="0" w:afterAutospacing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2024-2025 учебном году</w:t>
            </w:r>
          </w:p>
          <w:p w:rsidR="00D641E8" w:rsidRPr="00D641E8" w:rsidRDefault="00D641E8" w:rsidP="00D641E8">
            <w:pPr>
              <w:keepNext/>
              <w:spacing w:before="0" w:beforeAutospacing="0" w:after="0" w:afterAutospacing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438B" w:rsidRPr="0063438B" w:rsidRDefault="0048010D" w:rsidP="0063438B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801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соответствии с  </w:t>
            </w:r>
            <w:r w:rsidR="006343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распоряжением департамента образования администрации Города Томска от 09.08.2024 №583-р «</w:t>
            </w:r>
            <w:r w:rsidR="0063438B" w:rsidRPr="006343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реализации Единой модел</w:t>
            </w:r>
            <w:r w:rsidR="006343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профориентации </w:t>
            </w:r>
            <w:r w:rsidR="0063438B" w:rsidRPr="006343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2024-2025 учебном году</w:t>
            </w:r>
            <w:r w:rsidR="006343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и с целью исполнения мероприятий федерального проекта «Успех каждого ребёнка» Национального проекта «Образование» на территории Томской области в области реализации мероприятий </w:t>
            </w:r>
            <w:r w:rsidR="0063438B" w:rsidRPr="006343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Единой модели профориентации </w:t>
            </w:r>
            <w:r w:rsidR="006343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обучающихся 6-11 классов общеобразовательных организаций Российской Федерации и проекта «Билет в будущее» в 2024-2025</w:t>
            </w:r>
            <w:proofErr w:type="gramEnd"/>
            <w:r w:rsidR="006343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учебном году</w:t>
            </w:r>
          </w:p>
          <w:p w:rsidR="0048010D" w:rsidRPr="0048010D" w:rsidRDefault="0048010D" w:rsidP="0048010D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4D18" w:rsidRDefault="009F2484" w:rsidP="0048010D">
            <w:pPr>
              <w:spacing w:before="0" w:beforeAutospacing="0" w:after="0" w:afterAutospacing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7C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ПРИКАЗЫВАЮ:</w:t>
            </w:r>
          </w:p>
          <w:p w:rsidR="0048010D" w:rsidRPr="0048010D" w:rsidRDefault="0048010D" w:rsidP="0048010D">
            <w:pPr>
              <w:spacing w:before="0" w:beforeAutospacing="0" w:after="0" w:afterAutospacing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8010D" w:rsidRPr="0048010D" w:rsidRDefault="0048010D" w:rsidP="0048010D">
            <w:pPr>
              <w:tabs>
                <w:tab w:val="left" w:pos="0"/>
              </w:tabs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1.</w:t>
            </w:r>
            <w:r w:rsidR="0063438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Назначить ответственным лицом за реализацию</w:t>
            </w:r>
            <w:r w:rsidR="00E7771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r w:rsidR="0063438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мероприятий</w:t>
            </w:r>
            <w:r w:rsidR="00E7771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в гимназии</w:t>
            </w:r>
            <w:r w:rsidR="00E77718" w:rsidRPr="00E77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77718" w:rsidRPr="00E7771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Единой модели профориентации</w:t>
            </w:r>
            <w:r w:rsidRPr="0048010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Филатову А.Б., заместителя директора по НМР.</w:t>
            </w:r>
          </w:p>
          <w:p w:rsidR="00E77718" w:rsidRDefault="0048010D" w:rsidP="0048010D">
            <w:pPr>
              <w:tabs>
                <w:tab w:val="left" w:pos="0"/>
              </w:tabs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2.</w:t>
            </w:r>
            <w:r w:rsidR="00E7771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Определить основной уровень реализации в гимназии </w:t>
            </w:r>
            <w:r w:rsidR="00E77718" w:rsidRPr="00E7771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Единой модели профориентации</w:t>
            </w:r>
            <w:r w:rsidR="00E7771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и обеспечить его выполнение в 2024-2025 </w:t>
            </w:r>
            <w:proofErr w:type="gramStart"/>
            <w:r w:rsidR="00E7771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учебном</w:t>
            </w:r>
            <w:proofErr w:type="gramEnd"/>
            <w:r w:rsidR="00E7771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году.</w:t>
            </w:r>
          </w:p>
          <w:p w:rsidR="00E77718" w:rsidRDefault="00E77718" w:rsidP="0048010D">
            <w:pPr>
              <w:tabs>
                <w:tab w:val="left" w:pos="0"/>
              </w:tabs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3.Утвердить состав команды работников,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за реализации в гимназии </w:t>
            </w:r>
            <w:r w:rsidRPr="00E7771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Единой модели профориентации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в следующем составе:</w:t>
            </w:r>
          </w:p>
          <w:p w:rsidR="00E77718" w:rsidRDefault="00E77718" w:rsidP="00E77718">
            <w:pPr>
              <w:pStyle w:val="ab"/>
              <w:numPr>
                <w:ilvl w:val="0"/>
                <w:numId w:val="37"/>
              </w:numPr>
              <w:tabs>
                <w:tab w:val="left" w:pos="0"/>
              </w:tabs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Администратор школы - Филатова Анна Борисовна, заместитель директора по НМР.</w:t>
            </w:r>
          </w:p>
          <w:p w:rsidR="00E77718" w:rsidRPr="00E77718" w:rsidRDefault="00E77718" w:rsidP="00E77718">
            <w:pPr>
              <w:pStyle w:val="ab"/>
              <w:numPr>
                <w:ilvl w:val="0"/>
                <w:numId w:val="37"/>
              </w:numPr>
              <w:tabs>
                <w:tab w:val="left" w:pos="0"/>
              </w:tabs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Педагоги-навигаторы – Лукьянченко Е.Р., учитель русского языка и литературы; вакансия (1 чел.).</w:t>
            </w:r>
          </w:p>
          <w:p w:rsidR="00E77718" w:rsidRDefault="00E77718" w:rsidP="00E77718">
            <w:pPr>
              <w:pStyle w:val="ab"/>
              <w:tabs>
                <w:tab w:val="left" w:pos="0"/>
              </w:tabs>
              <w:spacing w:line="240" w:lineRule="auto"/>
              <w:ind w:left="-36"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4.Обеспечить вышеперечисленным работникам прохождение регистрацию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сайте</w:t>
            </w:r>
            <w:proofErr w:type="gramEnd"/>
            <w:r w:rsidR="00426ECA">
              <w:t xml:space="preserve"> </w:t>
            </w:r>
            <w:r w:rsidR="00426E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https://bvbinfo.ru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обучени</w:t>
            </w:r>
            <w:r w:rsidR="00426E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 на платформе в срок до 4 сентября 2024г.</w:t>
            </w:r>
          </w:p>
          <w:p w:rsidR="00426ECA" w:rsidRDefault="00426ECA" w:rsidP="00E77718">
            <w:pPr>
              <w:pStyle w:val="ab"/>
              <w:tabs>
                <w:tab w:val="left" w:pos="0"/>
              </w:tabs>
              <w:spacing w:line="240" w:lineRule="auto"/>
              <w:ind w:left="-36"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5.Педагогу-навигатору </w:t>
            </w:r>
            <w:r w:rsidRPr="00426E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Лукьянченко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Е.Р.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26ECA" w:rsidRDefault="00426ECA" w:rsidP="00426ECA">
            <w:pPr>
              <w:pStyle w:val="ab"/>
              <w:numPr>
                <w:ilvl w:val="0"/>
                <w:numId w:val="38"/>
              </w:numPr>
              <w:tabs>
                <w:tab w:val="left" w:pos="0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сбор согласий на обработку персональных данных с обучающихся и их родителей (законных представителей), их регистрацию и верификацию на платформе в срок до 15 сентября 2024г.;</w:t>
            </w:r>
          </w:p>
          <w:p w:rsidR="00426ECA" w:rsidRPr="00426ECA" w:rsidRDefault="00426ECA" w:rsidP="00426ECA">
            <w:pPr>
              <w:pStyle w:val="ab"/>
              <w:numPr>
                <w:ilvl w:val="0"/>
                <w:numId w:val="38"/>
              </w:numPr>
              <w:tabs>
                <w:tab w:val="left" w:pos="0"/>
              </w:tabs>
              <w:spacing w:line="240" w:lineRule="auto"/>
              <w:ind w:left="0" w:firstLine="3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очное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семинар-совещании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«Единая модель профориентации для обучающихся 6-11 классов ОО на базе проекта «Билет в будущее» в рамках Форума Август.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PRO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срок до 21 августа 2024г.</w:t>
            </w:r>
          </w:p>
          <w:p w:rsidR="0048010D" w:rsidRPr="00E77718" w:rsidRDefault="00426ECA" w:rsidP="00E77718">
            <w:pPr>
              <w:pStyle w:val="ab"/>
              <w:tabs>
                <w:tab w:val="left" w:pos="0"/>
              </w:tabs>
              <w:spacing w:line="240" w:lineRule="auto"/>
              <w:ind w:left="-36"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6.</w:t>
            </w:r>
            <w:r w:rsidR="0048010D" w:rsidRPr="00E7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Утвердить дорожную карту по организации работы </w:t>
            </w:r>
            <w:r w:rsidR="00E77718" w:rsidRPr="00E7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гимназии Единой модели профориентации</w:t>
            </w:r>
            <w:r w:rsidR="00E7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</w:t>
            </w:r>
            <w:r w:rsidR="00E77718" w:rsidRPr="00E7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2024-2025 </w:t>
            </w:r>
            <w:proofErr w:type="gramStart"/>
            <w:r w:rsidR="00E77718" w:rsidRPr="00E7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учебном</w:t>
            </w:r>
            <w:proofErr w:type="gramEnd"/>
            <w:r w:rsidR="00E77718" w:rsidRPr="00E7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году</w:t>
            </w:r>
            <w:r w:rsidR="0048010D" w:rsidRPr="00E7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(приложение 1).</w:t>
            </w:r>
          </w:p>
          <w:p w:rsidR="0048010D" w:rsidRPr="0048010D" w:rsidRDefault="00426ECA" w:rsidP="0048010D">
            <w:pPr>
              <w:tabs>
                <w:tab w:val="left" w:pos="0"/>
              </w:tabs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7</w:t>
            </w:r>
            <w:r w:rsidR="0048010D" w:rsidRPr="0048010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Назначить ответственной за</w:t>
            </w:r>
            <w:r w:rsidR="0048010D" w:rsidRPr="0048010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работу с родителями обучающихся по реализации мероприятий дорожной карты в течение 2024-2025 учебного года Щукину А.А., заместителя директора по воспитательной работе</w:t>
            </w:r>
            <w:r w:rsidR="0048010D" w:rsidRPr="0048010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  <w:p w:rsidR="0048010D" w:rsidRPr="0048010D" w:rsidRDefault="00426ECA" w:rsidP="0048010D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</w:t>
            </w:r>
            <w:r w:rsidR="0048010D" w:rsidRPr="0048010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Контроль за исполнением приказа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оставляю за собой.</w:t>
            </w:r>
          </w:p>
          <w:p w:rsidR="000D1321" w:rsidRDefault="000D1321" w:rsidP="000D132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9F2484" w:rsidRPr="00CC7C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Директор гимназии                                                М.И.Якуба </w:t>
            </w:r>
          </w:p>
          <w:p w:rsidR="000D1321" w:rsidRDefault="000D1321" w:rsidP="000D132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962" w:rsidRDefault="008E35B3" w:rsidP="000D132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 приказом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ознакомлены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4A6E08" w:rsidRDefault="004A6E08" w:rsidP="000D132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Style w:val="a5"/>
              <w:tblW w:w="9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1081"/>
              <w:gridCol w:w="2127"/>
              <w:gridCol w:w="1134"/>
              <w:gridCol w:w="1842"/>
              <w:gridCol w:w="849"/>
            </w:tblGrid>
            <w:tr w:rsidR="000D1321" w:rsidRPr="0063438B" w:rsidTr="0048010D">
              <w:tc>
                <w:tcPr>
                  <w:tcW w:w="2316" w:type="dxa"/>
                </w:tcPr>
                <w:p w:rsidR="000D1321" w:rsidRPr="0048010D" w:rsidRDefault="00426ECA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Филатова А.Б.</w:t>
                  </w:r>
                </w:p>
              </w:tc>
              <w:tc>
                <w:tcPr>
                  <w:tcW w:w="1081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842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849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</w:tr>
            <w:tr w:rsidR="000D1321" w:rsidRPr="0063438B" w:rsidTr="0048010D">
              <w:tc>
                <w:tcPr>
                  <w:tcW w:w="2316" w:type="dxa"/>
                </w:tcPr>
                <w:p w:rsidR="000D1321" w:rsidRPr="0048010D" w:rsidRDefault="00426ECA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Щукина А.А.</w:t>
                  </w:r>
                </w:p>
              </w:tc>
              <w:tc>
                <w:tcPr>
                  <w:tcW w:w="1081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842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849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</w:tr>
            <w:tr w:rsidR="000D1321" w:rsidRPr="0063438B" w:rsidTr="0048010D">
              <w:tc>
                <w:tcPr>
                  <w:tcW w:w="2316" w:type="dxa"/>
                </w:tcPr>
                <w:p w:rsidR="000D1321" w:rsidRPr="0048010D" w:rsidRDefault="00426ECA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Лукьянченко Е.Р.</w:t>
                  </w:r>
                </w:p>
              </w:tc>
              <w:tc>
                <w:tcPr>
                  <w:tcW w:w="1081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842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849" w:type="dxa"/>
                </w:tcPr>
                <w:p w:rsidR="000D1321" w:rsidRPr="0048010D" w:rsidRDefault="000D1321" w:rsidP="002838DE">
                  <w:pPr>
                    <w:spacing w:before="0" w:beforeAutospacing="0" w:after="0" w:afterAutospacing="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</w:tr>
          </w:tbl>
          <w:p w:rsidR="00871962" w:rsidRDefault="00871962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010D" w:rsidRDefault="0048010D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4FCE" w:rsidRDefault="00871962" w:rsidP="008719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</w:t>
            </w:r>
            <w:r w:rsidR="00A14FCE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1</w:t>
            </w:r>
          </w:p>
          <w:p w:rsidR="00634D18" w:rsidRDefault="00634D18" w:rsidP="00634D1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</w:t>
            </w:r>
            <w:r w:rsidR="000345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приказу № </w:t>
            </w:r>
          </w:p>
          <w:p w:rsidR="0048010D" w:rsidRPr="0048010D" w:rsidRDefault="00034534" w:rsidP="0048010D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634D1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сентября 2023г.</w:t>
            </w:r>
          </w:p>
          <w:p w:rsidR="0048010D" w:rsidRPr="0048010D" w:rsidRDefault="0048010D" w:rsidP="0048010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«Дорожная кар</w:t>
            </w:r>
            <w:r w:rsidRPr="004801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та» по организации работы Школы наставничества </w:t>
            </w:r>
          </w:p>
          <w:p w:rsidR="0048010D" w:rsidRPr="0048010D" w:rsidRDefault="0048010D" w:rsidP="0048010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3</w:t>
            </w:r>
            <w:r w:rsidRPr="004801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4</w:t>
            </w:r>
            <w:r w:rsidRPr="004801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учебном году</w:t>
            </w:r>
          </w:p>
          <w:p w:rsidR="0048010D" w:rsidRPr="0048010D" w:rsidRDefault="0048010D" w:rsidP="0048010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</w:p>
          <w:p w:rsidR="0048010D" w:rsidRPr="0048010D" w:rsidRDefault="0048010D" w:rsidP="0048010D">
            <w:pPr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Цель:</w:t>
            </w:r>
            <w:r w:rsidRPr="001511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совершенствование психолого-педагогической, научно-методической компетентности молодых учителей, повышение их общей и профессиональной культуры, обновление научно-теоретических знаний.</w:t>
            </w:r>
          </w:p>
          <w:p w:rsidR="0048010D" w:rsidRPr="0015111F" w:rsidRDefault="0048010D" w:rsidP="0048010D">
            <w:pPr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511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Задачи</w:t>
            </w:r>
            <w:proofErr w:type="spellEnd"/>
            <w:r w:rsidRPr="001511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:</w:t>
            </w:r>
          </w:p>
          <w:p w:rsidR="0048010D" w:rsidRPr="0048010D" w:rsidRDefault="0048010D" w:rsidP="0048010D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оказать методическую поддержку в адаптации молодых учителей/студентов в коллективе;</w:t>
            </w:r>
          </w:p>
          <w:p w:rsidR="0048010D" w:rsidRPr="0048010D" w:rsidRDefault="0048010D" w:rsidP="0048010D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определить уровень его профессиональной подготовки;</w:t>
            </w:r>
          </w:p>
          <w:p w:rsidR="0048010D" w:rsidRPr="0048010D" w:rsidRDefault="0048010D" w:rsidP="0048010D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выявить затруднения в педагогической практике;</w:t>
            </w:r>
          </w:p>
          <w:p w:rsidR="0048010D" w:rsidRPr="0048010D" w:rsidRDefault="0048010D" w:rsidP="0048010D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формировать творческую индивидуальность молодого учителя;</w:t>
            </w:r>
          </w:p>
          <w:p w:rsidR="0066787D" w:rsidRDefault="0048010D" w:rsidP="0066787D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      </w:r>
          </w:p>
          <w:p w:rsidR="0066787D" w:rsidRDefault="0048010D" w:rsidP="0066787D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667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развивать потребности у молодых педагогов к профессиональному самосовершенствованию;</w:t>
            </w:r>
          </w:p>
          <w:p w:rsidR="0048010D" w:rsidRPr="0066787D" w:rsidRDefault="0048010D" w:rsidP="0066787D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667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развивать навыки </w:t>
            </w:r>
            <w:proofErr w:type="spellStart"/>
            <w:r w:rsidRPr="00667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межпредметного</w:t>
            </w:r>
            <w:proofErr w:type="spellEnd"/>
            <w:r w:rsidRPr="00667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и межшкольного сотрудничества.</w:t>
            </w:r>
          </w:p>
          <w:p w:rsidR="0048010D" w:rsidRPr="0015111F" w:rsidRDefault="0048010D" w:rsidP="0048010D">
            <w:pPr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511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1511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1511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работы:</w:t>
            </w:r>
          </w:p>
          <w:p w:rsidR="0048010D" w:rsidRPr="0015111F" w:rsidRDefault="0048010D" w:rsidP="0048010D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709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511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Консультативная</w:t>
            </w:r>
            <w:proofErr w:type="spellEnd"/>
            <w:r w:rsidRPr="001511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11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методическая</w:t>
            </w:r>
            <w:proofErr w:type="spellEnd"/>
            <w:r w:rsidRPr="001511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11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помощь</w:t>
            </w:r>
            <w:proofErr w:type="spellEnd"/>
          </w:p>
          <w:p w:rsidR="0048010D" w:rsidRPr="0048010D" w:rsidRDefault="0048010D" w:rsidP="0048010D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 разработке рабочих программ по предметам;</w:t>
            </w:r>
          </w:p>
          <w:p w:rsidR="0048010D" w:rsidRPr="0048010D" w:rsidRDefault="0048010D" w:rsidP="0048010D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составлении</w:t>
            </w:r>
            <w:proofErr w:type="gramEnd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технологических карт уроков;</w:t>
            </w:r>
          </w:p>
          <w:p w:rsidR="0048010D" w:rsidRPr="0048010D" w:rsidRDefault="0048010D" w:rsidP="0048010D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 планировании внеурочной деятельности и внеклассных мероприятий;</w:t>
            </w:r>
          </w:p>
          <w:p w:rsidR="0048010D" w:rsidRPr="0048010D" w:rsidRDefault="0048010D" w:rsidP="0048010D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умении</w:t>
            </w:r>
            <w:proofErr w:type="gramEnd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проводить анализ и самоанализ мероприятий, уроков, внеурочных занятий;</w:t>
            </w:r>
          </w:p>
          <w:p w:rsidR="0048010D" w:rsidRPr="0048010D" w:rsidRDefault="0048010D" w:rsidP="0048010D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 работе с документацией классного руководителя;</w:t>
            </w:r>
          </w:p>
          <w:p w:rsidR="0048010D" w:rsidRPr="0048010D" w:rsidRDefault="0048010D" w:rsidP="0048010D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 работе с электронным журналом.</w:t>
            </w:r>
          </w:p>
          <w:p w:rsidR="0048010D" w:rsidRPr="0048010D" w:rsidRDefault="0048010D" w:rsidP="0048010D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Удовлетворение потребности молодых педагогов в непрерывном совершенствовании профессионального мастерства </w:t>
            </w:r>
            <w:proofErr w:type="gramStart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через</w:t>
            </w:r>
            <w:proofErr w:type="gramEnd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:</w:t>
            </w:r>
          </w:p>
          <w:p w:rsidR="0048010D" w:rsidRPr="0048010D" w:rsidRDefault="0048010D" w:rsidP="0048010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организацию </w:t>
            </w:r>
            <w:proofErr w:type="gramStart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собственного</w:t>
            </w:r>
            <w:proofErr w:type="gramEnd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сайта (личной странички) педагога;</w:t>
            </w:r>
          </w:p>
          <w:p w:rsidR="0048010D" w:rsidRPr="0048010D" w:rsidRDefault="0048010D" w:rsidP="0048010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разработку авторских уроков, внеклассных мероприятий, внеурочных занятий;</w:t>
            </w:r>
          </w:p>
          <w:p w:rsidR="0048010D" w:rsidRPr="0048010D" w:rsidRDefault="0048010D" w:rsidP="0048010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обеспечение курсовой подготовки, а также публикацию материалов в педагогических </w:t>
            </w:r>
            <w:proofErr w:type="gramStart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журналах</w:t>
            </w:r>
            <w:proofErr w:type="gramEnd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, в том числе электронных;</w:t>
            </w:r>
          </w:p>
          <w:p w:rsidR="0048010D" w:rsidRPr="0048010D" w:rsidRDefault="0048010D" w:rsidP="0048010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участие в конкурсах профессионального мастерства.</w:t>
            </w:r>
          </w:p>
          <w:p w:rsidR="0048010D" w:rsidRPr="0048010D" w:rsidRDefault="0048010D" w:rsidP="0048010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Выявление методических, психологических проблем в учебном </w:t>
            </w:r>
            <w:proofErr w:type="gramStart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процессе</w:t>
            </w:r>
            <w:proofErr w:type="gramEnd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у начинающих педагогов и содействие в</w:t>
            </w:r>
            <w:r w:rsidRPr="001511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разрешении данных трудностей, в поиске путей выхода из конфликтных ситуаций в ходе занятий и практикумов.</w:t>
            </w:r>
          </w:p>
          <w:p w:rsidR="0048010D" w:rsidRPr="0048010D" w:rsidRDefault="0048010D" w:rsidP="0048010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Помощь молодым педагогам во внедрении современных подходов, эффективных технологий и педагогических практик в </w:t>
            </w:r>
            <w:proofErr w:type="gramStart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образовательный</w:t>
            </w:r>
            <w:proofErr w:type="gramEnd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процесс:</w:t>
            </w:r>
          </w:p>
          <w:p w:rsidR="0048010D" w:rsidRPr="0048010D" w:rsidRDefault="0048010D" w:rsidP="0048010D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пропаганда педагогического опыта через мастер-классы наставников для слушателей Школы наставничества;</w:t>
            </w:r>
          </w:p>
          <w:p w:rsidR="0048010D" w:rsidRPr="0066787D" w:rsidRDefault="0048010D" w:rsidP="0066787D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формирование навыков в </w:t>
            </w:r>
            <w:proofErr w:type="gramStart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проведении</w:t>
            </w:r>
            <w:proofErr w:type="gramEnd"/>
            <w:r w:rsidRPr="004801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диагностики, самодиагностики, анализа и самоанализа урока, мероприятия.</w:t>
            </w:r>
          </w:p>
          <w:tbl>
            <w:tblPr>
              <w:tblStyle w:val="a5"/>
              <w:tblW w:w="93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65"/>
              <w:gridCol w:w="3342"/>
              <w:gridCol w:w="3401"/>
            </w:tblGrid>
            <w:tr w:rsidR="0048010D" w:rsidRPr="0066787D" w:rsidTr="0066787D">
              <w:trPr>
                <w:jc w:val="center"/>
              </w:trPr>
              <w:tc>
                <w:tcPr>
                  <w:tcW w:w="2565" w:type="dxa"/>
                </w:tcPr>
                <w:p w:rsidR="0048010D" w:rsidRPr="0066787D" w:rsidRDefault="0048010D" w:rsidP="0066787D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  <w:t>Наставники</w:t>
                  </w:r>
                </w:p>
              </w:tc>
              <w:tc>
                <w:tcPr>
                  <w:tcW w:w="6743" w:type="dxa"/>
                  <w:gridSpan w:val="2"/>
                </w:tcPr>
                <w:p w:rsidR="0048010D" w:rsidRPr="0066787D" w:rsidRDefault="0048010D" w:rsidP="0066787D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  <w:t>Наставляемые</w:t>
                  </w:r>
                </w:p>
              </w:tc>
            </w:tr>
            <w:tr w:rsidR="0048010D" w:rsidRPr="0066787D" w:rsidTr="0066787D">
              <w:trPr>
                <w:jc w:val="center"/>
              </w:trPr>
              <w:tc>
                <w:tcPr>
                  <w:tcW w:w="2565" w:type="dxa"/>
                </w:tcPr>
                <w:p w:rsidR="0048010D" w:rsidRPr="0066787D" w:rsidRDefault="0048010D" w:rsidP="0066787D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42" w:type="dxa"/>
                </w:tcPr>
                <w:p w:rsidR="0048010D" w:rsidRPr="0066787D" w:rsidRDefault="0048010D" w:rsidP="0066787D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  <w:t>Молодые учителя</w:t>
                  </w:r>
                </w:p>
              </w:tc>
              <w:tc>
                <w:tcPr>
                  <w:tcW w:w="3401" w:type="dxa"/>
                </w:tcPr>
                <w:p w:rsidR="0048010D" w:rsidRPr="0066787D" w:rsidRDefault="0048010D" w:rsidP="0066787D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Вновь прибывшие учителя</w:t>
                  </w:r>
                </w:p>
              </w:tc>
            </w:tr>
            <w:tr w:rsidR="0048010D" w:rsidRPr="0066787D" w:rsidTr="0066787D">
              <w:trPr>
                <w:jc w:val="center"/>
              </w:trPr>
              <w:tc>
                <w:tcPr>
                  <w:tcW w:w="2565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Бабушкина С</w:t>
                  </w: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ветлана Александровна</w:t>
                  </w:r>
                </w:p>
              </w:tc>
              <w:tc>
                <w:tcPr>
                  <w:tcW w:w="3342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Мерзликина Мария Андреевна</w:t>
                  </w:r>
                </w:p>
              </w:tc>
              <w:tc>
                <w:tcPr>
                  <w:tcW w:w="3401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Куксина Ольга Николаевна</w:t>
                  </w:r>
                </w:p>
              </w:tc>
            </w:tr>
            <w:tr w:rsidR="0048010D" w:rsidRPr="0066787D" w:rsidTr="0066787D">
              <w:trPr>
                <w:jc w:val="center"/>
              </w:trPr>
              <w:tc>
                <w:tcPr>
                  <w:tcW w:w="2565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Покосова Юлия Олеговна</w:t>
                  </w:r>
                </w:p>
              </w:tc>
              <w:tc>
                <w:tcPr>
                  <w:tcW w:w="3342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Виноградов Егор Александрович</w:t>
                  </w:r>
                </w:p>
              </w:tc>
              <w:tc>
                <w:tcPr>
                  <w:tcW w:w="3401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-</w:t>
                  </w:r>
                </w:p>
              </w:tc>
            </w:tr>
            <w:tr w:rsidR="0048010D" w:rsidRPr="0066787D" w:rsidTr="0066787D">
              <w:trPr>
                <w:jc w:val="center"/>
              </w:trPr>
              <w:tc>
                <w:tcPr>
                  <w:tcW w:w="2565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Щукина А</w:t>
                  </w: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нна </w:t>
                  </w: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Александровна</w:t>
                  </w:r>
                </w:p>
              </w:tc>
              <w:tc>
                <w:tcPr>
                  <w:tcW w:w="3342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Тюнина Арина Святославовна</w:t>
                  </w:r>
                </w:p>
              </w:tc>
              <w:tc>
                <w:tcPr>
                  <w:tcW w:w="3401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66787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Мутницкая</w:t>
                  </w:r>
                  <w:proofErr w:type="spellEnd"/>
                  <w:r w:rsidRPr="0066787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Ирина Николаевна</w:t>
                  </w:r>
                </w:p>
              </w:tc>
            </w:tr>
            <w:tr w:rsidR="0048010D" w:rsidRPr="0066787D" w:rsidTr="0066787D">
              <w:trPr>
                <w:jc w:val="center"/>
              </w:trPr>
              <w:tc>
                <w:tcPr>
                  <w:tcW w:w="2565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Первушкина</w:t>
                  </w:r>
                  <w:proofErr w:type="spellEnd"/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Татьяна Александровна</w:t>
                  </w:r>
                </w:p>
              </w:tc>
              <w:tc>
                <w:tcPr>
                  <w:tcW w:w="3342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Пашаева </w:t>
                  </w:r>
                  <w:proofErr w:type="spellStart"/>
                  <w:r w:rsidRPr="0066787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Наргиз</w:t>
                  </w:r>
                  <w:proofErr w:type="spellEnd"/>
                  <w:r w:rsidRPr="0066787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66787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Фирутдиновна</w:t>
                  </w:r>
                  <w:proofErr w:type="spellEnd"/>
                </w:p>
              </w:tc>
              <w:tc>
                <w:tcPr>
                  <w:tcW w:w="3401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-</w:t>
                  </w:r>
                </w:p>
              </w:tc>
            </w:tr>
            <w:tr w:rsidR="0048010D" w:rsidRPr="0066787D" w:rsidTr="0066787D">
              <w:trPr>
                <w:jc w:val="center"/>
              </w:trPr>
              <w:tc>
                <w:tcPr>
                  <w:tcW w:w="2565" w:type="dxa"/>
                </w:tcPr>
                <w:p w:rsidR="0048010D" w:rsidRPr="0066787D" w:rsidRDefault="0066787D" w:rsidP="0066787D">
                  <w:pPr>
                    <w:shd w:val="clear" w:color="auto" w:fill="FFFFFF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Белоусова Инна Геннадьевна</w:t>
                  </w:r>
                </w:p>
              </w:tc>
              <w:tc>
                <w:tcPr>
                  <w:tcW w:w="3342" w:type="dxa"/>
                </w:tcPr>
                <w:p w:rsidR="0066787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Лукьянченко Екатерина Романовна</w:t>
                  </w:r>
                </w:p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Широкая Софья Антоновна</w:t>
                  </w:r>
                </w:p>
                <w:p w:rsidR="0066787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678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Попова Анастасия Анатольевна</w:t>
                  </w:r>
                </w:p>
              </w:tc>
              <w:tc>
                <w:tcPr>
                  <w:tcW w:w="3401" w:type="dxa"/>
                </w:tcPr>
                <w:p w:rsidR="0048010D" w:rsidRPr="0066787D" w:rsidRDefault="0066787D" w:rsidP="0066787D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-</w:t>
                  </w:r>
                </w:p>
              </w:tc>
            </w:tr>
          </w:tbl>
          <w:p w:rsidR="0048010D" w:rsidRPr="0048010D" w:rsidRDefault="0048010D" w:rsidP="004801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801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План работы</w:t>
            </w:r>
          </w:p>
          <w:tbl>
            <w:tblPr>
              <w:tblW w:w="9121" w:type="dxa"/>
              <w:jc w:val="center"/>
              <w:tblInd w:w="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2764"/>
              <w:gridCol w:w="1560"/>
              <w:gridCol w:w="1205"/>
              <w:gridCol w:w="1440"/>
            </w:tblGrid>
            <w:tr w:rsidR="00EE652B" w:rsidRPr="00EE652B" w:rsidTr="004A6E08">
              <w:trPr>
                <w:jc w:val="center"/>
              </w:trPr>
              <w:tc>
                <w:tcPr>
                  <w:tcW w:w="2152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Направление/задачи работы</w:t>
                  </w:r>
                </w:p>
              </w:tc>
              <w:tc>
                <w:tcPr>
                  <w:tcW w:w="2764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Содержание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Формы и методы</w:t>
                  </w:r>
                </w:p>
              </w:tc>
              <w:tc>
                <w:tcPr>
                  <w:tcW w:w="1205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Сроки</w:t>
                  </w:r>
                </w:p>
              </w:tc>
              <w:tc>
                <w:tcPr>
                  <w:tcW w:w="144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 xml:space="preserve">Ответственный </w:t>
                  </w:r>
                </w:p>
              </w:tc>
            </w:tr>
            <w:tr w:rsidR="00EE652B" w:rsidRPr="00EE652B" w:rsidTr="004A6E08">
              <w:trPr>
                <w:jc w:val="center"/>
              </w:trPr>
              <w:tc>
                <w:tcPr>
                  <w:tcW w:w="2152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Организация работы «Школы наставничества» в 202</w:t>
                  </w:r>
                  <w:r w:rsid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3</w:t>
                  </w: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-202</w:t>
                  </w:r>
                  <w:r w:rsid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4</w:t>
                  </w: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учебном году</w:t>
                  </w:r>
                </w:p>
              </w:tc>
              <w:tc>
                <w:tcPr>
                  <w:tcW w:w="2764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1.Ознакомление вновь прибывших учителей с Уставом, локальными актами, правилами поведения, традициями гимназии.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2.Знакомство с наставниками.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3.Заполнение </w:t>
                  </w:r>
                  <w:proofErr w:type="gram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информационной</w:t>
                  </w:r>
                  <w:proofErr w:type="gramEnd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карты профессиональных потребностей педагога. </w:t>
                  </w: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4.Выбор тем самообразования. 5.Планирование работы на год.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Заседание №1</w:t>
                  </w: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«Организация работы Школы наставничества»</w:t>
                  </w:r>
                </w:p>
                <w:p w:rsidR="00EE652B" w:rsidRDefault="00EE652B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Анкетирование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Беседа</w:t>
                  </w:r>
                </w:p>
              </w:tc>
              <w:tc>
                <w:tcPr>
                  <w:tcW w:w="1205" w:type="dxa"/>
                  <w:shd w:val="clear" w:color="auto" w:fill="FFFFFF"/>
                  <w:hideMark/>
                </w:tcPr>
                <w:p w:rsidR="0048010D" w:rsidRPr="00EE652B" w:rsidRDefault="00EE652B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11-12 сентября</w:t>
                  </w:r>
                </w:p>
              </w:tc>
              <w:tc>
                <w:tcPr>
                  <w:tcW w:w="144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Филатова А.Б., ЗНМР</w:t>
                  </w:r>
                </w:p>
              </w:tc>
            </w:tr>
            <w:tr w:rsidR="00EE652B" w:rsidRPr="00EE652B" w:rsidTr="004A6E08">
              <w:trPr>
                <w:jc w:val="center"/>
              </w:trPr>
              <w:tc>
                <w:tcPr>
                  <w:tcW w:w="2152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Работа с документами.</w:t>
                  </w:r>
                </w:p>
              </w:tc>
              <w:tc>
                <w:tcPr>
                  <w:tcW w:w="2764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1.Требования к рабочим программам по учебным предметам и курсам.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2.Составление технологических карт уроков.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3.</w:t>
                  </w:r>
                  <w:r w:rsidRPr="00EE652B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Анализ и самоанализ уроков.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Заседание №2</w:t>
                  </w:r>
                </w:p>
                <w:p w:rsidR="0048010D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«Рабочие программы и технологические карты уроков».</w:t>
                  </w:r>
                </w:p>
                <w:p w:rsidR="0048010D" w:rsidRPr="003109E9" w:rsidRDefault="00EE652B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Заседание №</w:t>
                  </w:r>
                  <w:r w:rsidR="003109E9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4</w:t>
                  </w:r>
                  <w:r w:rsidR="0048010D"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«Анализ и самоанализ мероприятий, уроков».</w:t>
                  </w:r>
                </w:p>
              </w:tc>
              <w:tc>
                <w:tcPr>
                  <w:tcW w:w="1205" w:type="dxa"/>
                  <w:shd w:val="clear" w:color="auto" w:fill="FFFFFF"/>
                  <w:hideMark/>
                </w:tcPr>
                <w:p w:rsidR="0048010D" w:rsidRPr="00EE652B" w:rsidRDefault="00EE652B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17 сентября</w:t>
                  </w:r>
                </w:p>
                <w:p w:rsidR="0048010D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EE652B" w:rsidRDefault="00EE652B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48010D" w:rsidRP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30 октября</w:t>
                  </w:r>
                </w:p>
              </w:tc>
              <w:tc>
                <w:tcPr>
                  <w:tcW w:w="144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Филатова А.Б., ЗНМР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652B" w:rsidRPr="0063438B" w:rsidTr="004A6E08">
              <w:trPr>
                <w:jc w:val="center"/>
              </w:trPr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Система работы классного руководителя.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1.Работа с нормативными документами: Рабочая программа воспитания, календарный воспитательный план, социальный паспорт.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2.Психолого-педагогическая диагностика обучающихся: содержание и использование результатов на практике.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3.Работа с родителями.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4.Представление собственного опыта работы.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010D" w:rsidRPr="003109E9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3109E9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Заседание №</w:t>
                  </w:r>
                  <w:r w:rsidR="003109E9" w:rsidRPr="003109E9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4</w:t>
                  </w:r>
                </w:p>
                <w:p w:rsidR="003109E9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«Нормативно-правовое обеспечение деятельности классного руководителя».</w:t>
                  </w:r>
                </w:p>
                <w:p w:rsidR="0048010D" w:rsidRPr="003109E9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3109E9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Заседание №</w:t>
                  </w:r>
                  <w:r w:rsidR="003109E9" w:rsidRPr="003109E9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5</w:t>
                  </w:r>
                </w:p>
                <w:p w:rsidR="003109E9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«Психолого-педагогическая диагностика обучающихся и организация работы с родителями».</w:t>
                  </w:r>
                </w:p>
                <w:p w:rsidR="0048010D" w:rsidRP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Гимназическая конференция «Путь к успеху»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8010D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30 октября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1 ноября</w:t>
                  </w: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48010D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26 марта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Покосова Ю.О., ЗВР</w:t>
                  </w: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48010D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Лейцина О.М., педагог-психолог</w:t>
                  </w: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Филатова А.Б., ЗНМР</w:t>
                  </w:r>
                </w:p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Наставники</w:t>
                  </w:r>
                </w:p>
              </w:tc>
            </w:tr>
            <w:tr w:rsidR="003109E9" w:rsidRPr="00EE652B" w:rsidTr="004A6E08">
              <w:trPr>
                <w:trHeight w:val="259"/>
                <w:jc w:val="center"/>
              </w:trPr>
              <w:tc>
                <w:tcPr>
                  <w:tcW w:w="2152" w:type="dxa"/>
                  <w:vMerge w:val="restart"/>
                  <w:shd w:val="clear" w:color="auto" w:fill="FFFFFF"/>
                  <w:hideMark/>
                </w:tcPr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Развитие профессиональной компетентности молодых педагогов по открытым вопросам реализации ФГОС.</w:t>
                  </w:r>
                </w:p>
              </w:tc>
              <w:tc>
                <w:tcPr>
                  <w:tcW w:w="2764" w:type="dxa"/>
                  <w:shd w:val="clear" w:color="auto" w:fill="FFFFFF"/>
                  <w:hideMark/>
                </w:tcPr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1. Возможности </w:t>
                  </w:r>
                  <w:proofErr w:type="gram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современного</w:t>
                  </w:r>
                  <w:proofErr w:type="gramEnd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урока в формировании компетенций обучающихся и достижение ими образовательных результатов.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3109E9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Заседание №3</w:t>
                  </w:r>
                </w:p>
                <w:p w:rsidR="003109E9" w:rsidRP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«</w:t>
                  </w:r>
                  <w:r w:rsidRPr="003109E9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Несколько подсказок учителю, или как повысить учебную мотивацию обучающихся </w:t>
                  </w:r>
                  <w:r w:rsidRPr="003109E9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lastRenderedPageBreak/>
                    <w:t>посредством разных вариаций «ученик – ученик».</w:t>
                  </w:r>
                </w:p>
              </w:tc>
              <w:tc>
                <w:tcPr>
                  <w:tcW w:w="1205" w:type="dxa"/>
                  <w:shd w:val="clear" w:color="auto" w:fill="FFFFFF"/>
                  <w:hideMark/>
                </w:tcPr>
                <w:p w:rsidR="003109E9" w:rsidRP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lastRenderedPageBreak/>
                    <w:t>29 сентября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FFFFFF"/>
                </w:tcPr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Филатова А.Б., ЗНМР</w:t>
                  </w:r>
                </w:p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  <w:p w:rsidR="003109E9" w:rsidRP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09E9" w:rsidRPr="00EE652B" w:rsidTr="004A6E08">
              <w:trPr>
                <w:trHeight w:val="1768"/>
                <w:jc w:val="center"/>
              </w:trPr>
              <w:tc>
                <w:tcPr>
                  <w:tcW w:w="2152" w:type="dxa"/>
                  <w:vMerge/>
                  <w:shd w:val="clear" w:color="auto" w:fill="FFFFFF"/>
                </w:tcPr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4" w:type="dxa"/>
                  <w:shd w:val="clear" w:color="auto" w:fill="FFFFFF"/>
                </w:tcPr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3. Формирование и развитие проектных и исследовательских компетенций обучающихся.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Индивидуальные консультации по организации проектной и учебно-исследовательской работы с </w:t>
                  </w:r>
                  <w:proofErr w:type="gram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обучающимися</w:t>
                  </w:r>
                  <w:proofErr w:type="gramEnd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205" w:type="dxa"/>
                  <w:shd w:val="clear" w:color="auto" w:fill="FFFFFF"/>
                </w:tcPr>
                <w:p w:rsidR="003109E9" w:rsidRP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1440" w:type="dxa"/>
                  <w:vMerge/>
                  <w:shd w:val="clear" w:color="auto" w:fill="FFFFFF"/>
                </w:tcPr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09E9" w:rsidRPr="00EE652B" w:rsidTr="004A6E08">
              <w:trPr>
                <w:trHeight w:val="640"/>
                <w:jc w:val="center"/>
              </w:trPr>
              <w:tc>
                <w:tcPr>
                  <w:tcW w:w="2152" w:type="dxa"/>
                  <w:vMerge/>
                  <w:shd w:val="clear" w:color="auto" w:fill="FFFFFF"/>
                </w:tcPr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4" w:type="dxa"/>
                  <w:shd w:val="clear" w:color="auto" w:fill="FFFFFF"/>
                </w:tcPr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4.Посещение онлайн и офлайн мероприятий в </w:t>
                  </w:r>
                  <w:proofErr w:type="gram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рамках</w:t>
                  </w:r>
                  <w:proofErr w:type="gramEnd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муниципальной сети «Клуб «Молодой специалист».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3109E9" w:rsidRPr="00EE652B" w:rsidRDefault="00E02687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hyperlink r:id="rId8" w:history="1">
                    <w:r w:rsidR="003109E9" w:rsidRPr="00EE652B">
                      <w:rPr>
                        <w:rStyle w:val="af4"/>
                        <w:sz w:val="20"/>
                        <w:szCs w:val="20"/>
                      </w:rPr>
                      <w:t>http</w:t>
                    </w:r>
                    <w:r w:rsidR="003109E9" w:rsidRPr="00EE652B">
                      <w:rPr>
                        <w:rStyle w:val="af4"/>
                        <w:sz w:val="20"/>
                        <w:szCs w:val="20"/>
                        <w:lang w:val="ru-RU"/>
                      </w:rPr>
                      <w:t>://</w:t>
                    </w:r>
                    <w:proofErr w:type="spellStart"/>
                    <w:r w:rsidR="003109E9" w:rsidRPr="00EE652B">
                      <w:rPr>
                        <w:rStyle w:val="af4"/>
                        <w:sz w:val="20"/>
                        <w:szCs w:val="20"/>
                      </w:rPr>
                      <w:t>imc</w:t>
                    </w:r>
                    <w:proofErr w:type="spellEnd"/>
                    <w:r w:rsidR="003109E9" w:rsidRPr="00EE652B">
                      <w:rPr>
                        <w:rStyle w:val="af4"/>
                        <w:sz w:val="20"/>
                        <w:szCs w:val="20"/>
                        <w:lang w:val="ru-RU"/>
                      </w:rPr>
                      <w:t>.</w:t>
                    </w:r>
                    <w:proofErr w:type="spellStart"/>
                    <w:r w:rsidR="003109E9" w:rsidRPr="00EE652B">
                      <w:rPr>
                        <w:rStyle w:val="af4"/>
                        <w:sz w:val="20"/>
                        <w:szCs w:val="20"/>
                      </w:rPr>
                      <w:t>tomsk</w:t>
                    </w:r>
                    <w:proofErr w:type="spellEnd"/>
                    <w:r w:rsidR="003109E9" w:rsidRPr="00EE652B">
                      <w:rPr>
                        <w:rStyle w:val="af4"/>
                        <w:sz w:val="20"/>
                        <w:szCs w:val="20"/>
                        <w:lang w:val="ru-RU"/>
                      </w:rPr>
                      <w:t>.</w:t>
                    </w:r>
                    <w:proofErr w:type="spellStart"/>
                    <w:r w:rsidR="003109E9" w:rsidRPr="00EE652B">
                      <w:rPr>
                        <w:rStyle w:val="af4"/>
                        <w:sz w:val="20"/>
                        <w:szCs w:val="20"/>
                      </w:rPr>
                      <w:t>ru</w:t>
                    </w:r>
                    <w:proofErr w:type="spellEnd"/>
                    <w:r w:rsidR="003109E9" w:rsidRPr="00EE652B">
                      <w:rPr>
                        <w:rStyle w:val="af4"/>
                        <w:sz w:val="20"/>
                        <w:szCs w:val="20"/>
                        <w:lang w:val="ru-RU"/>
                      </w:rPr>
                      <w:t>/?</w:t>
                    </w:r>
                    <w:r w:rsidR="003109E9" w:rsidRPr="00EE652B">
                      <w:rPr>
                        <w:rStyle w:val="af4"/>
                        <w:sz w:val="20"/>
                        <w:szCs w:val="20"/>
                      </w:rPr>
                      <w:t>page</w:t>
                    </w:r>
                    <w:r w:rsidR="003109E9" w:rsidRPr="00EE652B">
                      <w:rPr>
                        <w:rStyle w:val="af4"/>
                        <w:sz w:val="20"/>
                        <w:szCs w:val="20"/>
                        <w:lang w:val="ru-RU"/>
                      </w:rPr>
                      <w:t>_</w:t>
                    </w:r>
                    <w:r w:rsidR="003109E9" w:rsidRPr="00EE652B">
                      <w:rPr>
                        <w:rStyle w:val="af4"/>
                        <w:sz w:val="20"/>
                        <w:szCs w:val="20"/>
                      </w:rPr>
                      <w:t>id</w:t>
                    </w:r>
                    <w:r w:rsidR="003109E9" w:rsidRPr="00EE652B">
                      <w:rPr>
                        <w:rStyle w:val="af4"/>
                        <w:sz w:val="20"/>
                        <w:szCs w:val="20"/>
                        <w:lang w:val="ru-RU"/>
                      </w:rPr>
                      <w:t>=119</w:t>
                    </w:r>
                  </w:hyperlink>
                </w:p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:rsidR="003109E9" w:rsidRPr="00EE652B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по </w:t>
                  </w:r>
                  <w:proofErr w:type="spell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отд.графику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FFFFFF"/>
                </w:tcPr>
                <w:p w:rsidR="003109E9" w:rsidRPr="003109E9" w:rsidRDefault="003109E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в</w:t>
                  </w:r>
                  <w:proofErr w:type="spell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се</w:t>
                  </w:r>
                  <w:proofErr w:type="spellEnd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молодые</w:t>
                  </w:r>
                  <w:proofErr w:type="spellEnd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учителя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/специалисты</w:t>
                  </w:r>
                </w:p>
              </w:tc>
            </w:tr>
            <w:tr w:rsidR="00EE652B" w:rsidRPr="00EE652B" w:rsidTr="004A6E08">
              <w:trPr>
                <w:jc w:val="center"/>
              </w:trPr>
              <w:tc>
                <w:tcPr>
                  <w:tcW w:w="2152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Методология использования современных технологий в образовательной деятельности.</w:t>
                  </w:r>
                </w:p>
              </w:tc>
              <w:tc>
                <w:tcPr>
                  <w:tcW w:w="2764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1.Классификация современных педагогических технологий.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2.Типы уроков.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3. Систематизация приемов и методов, способствующих повышению качества знаний обучающихся.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48010D" w:rsidRPr="006F7979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6F7979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Заседание №</w:t>
                  </w:r>
                  <w:r w:rsidR="006F7979" w:rsidRPr="006F7979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4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«Современные технологии и современный урок».</w:t>
                  </w:r>
                </w:p>
              </w:tc>
              <w:tc>
                <w:tcPr>
                  <w:tcW w:w="1205" w:type="dxa"/>
                  <w:shd w:val="clear" w:color="auto" w:fill="FFFFFF"/>
                  <w:hideMark/>
                </w:tcPr>
                <w:p w:rsidR="0048010D" w:rsidRPr="006F7979" w:rsidRDefault="006F7979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30 октября</w:t>
                  </w:r>
                </w:p>
              </w:tc>
              <w:tc>
                <w:tcPr>
                  <w:tcW w:w="144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Филатова А.Б., ЗНМР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652B" w:rsidRPr="0063438B" w:rsidTr="004A6E08">
              <w:trPr>
                <w:jc w:val="center"/>
              </w:trPr>
              <w:tc>
                <w:tcPr>
                  <w:tcW w:w="2152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Активизация деятельности обучающихся и результативность.</w:t>
                  </w:r>
                </w:p>
              </w:tc>
              <w:tc>
                <w:tcPr>
                  <w:tcW w:w="2764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1.Оценивание достижений учащимися планируемых результатов урока. Нормы оценивания</w:t>
                  </w:r>
                  <w:r w:rsidRPr="00EE652B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2.Виды контроля и их </w:t>
                  </w:r>
                  <w:proofErr w:type="gram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рациональное</w:t>
                  </w:r>
                  <w:proofErr w:type="gramEnd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использование на различных этапах изучения программного материала.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48010D" w:rsidRDefault="004A6E08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 w:bidi="ru-RU"/>
                    </w:rPr>
                  </w:pPr>
                  <w:r w:rsidRPr="004A6E08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 w:bidi="ru-RU"/>
                    </w:rPr>
                    <w:t>Заседание №6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</w:p>
                <w:p w:rsidR="004A6E08" w:rsidRPr="00EE652B" w:rsidRDefault="004A6E08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 w:bidi="ru-RU"/>
                    </w:rPr>
                    <w:t>Оценивание обучающихся и виды контроля</w:t>
                  </w:r>
                </w:p>
              </w:tc>
              <w:tc>
                <w:tcPr>
                  <w:tcW w:w="1205" w:type="dxa"/>
                  <w:shd w:val="clear" w:color="auto" w:fill="FFFFFF"/>
                  <w:hideMark/>
                </w:tcPr>
                <w:p w:rsidR="0048010D" w:rsidRPr="004A6E08" w:rsidRDefault="004A6E08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28 марта</w:t>
                  </w:r>
                </w:p>
              </w:tc>
              <w:tc>
                <w:tcPr>
                  <w:tcW w:w="144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  <w:p w:rsidR="004A6E08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Бабушкина С.В., ЗУВР</w:t>
                  </w:r>
                </w:p>
                <w:p w:rsidR="004A6E08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Филатова А.Б., ЗНМР</w:t>
                  </w:r>
                </w:p>
                <w:p w:rsidR="0048010D" w:rsidRPr="004A6E08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EE652B" w:rsidRPr="0063438B" w:rsidTr="004A6E08">
              <w:trPr>
                <w:jc w:val="center"/>
              </w:trPr>
              <w:tc>
                <w:tcPr>
                  <w:tcW w:w="2152" w:type="dxa"/>
                  <w:vMerge w:val="restart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Успехи и проблемы молодого учителя, пути их преодоления.</w:t>
                  </w:r>
                </w:p>
              </w:tc>
              <w:tc>
                <w:tcPr>
                  <w:tcW w:w="2764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1.Трудная ситуация на </w:t>
                  </w:r>
                  <w:proofErr w:type="gram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уроке</w:t>
                  </w:r>
                  <w:proofErr w:type="gramEnd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и ваш выход из неё.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2.Общая схема анализа причин конфликтных ситуаций.</w:t>
                  </w: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48010D" w:rsidRPr="004A6E08" w:rsidRDefault="004A6E08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беседа</w:t>
                  </w:r>
                </w:p>
              </w:tc>
              <w:tc>
                <w:tcPr>
                  <w:tcW w:w="1205" w:type="dxa"/>
                  <w:shd w:val="clear" w:color="auto" w:fill="FFFFFF"/>
                  <w:hideMark/>
                </w:tcPr>
                <w:p w:rsidR="0048010D" w:rsidRPr="004A6E08" w:rsidRDefault="004A6E08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28 марта</w:t>
                  </w:r>
                </w:p>
              </w:tc>
              <w:tc>
                <w:tcPr>
                  <w:tcW w:w="144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Лейцина О.М., педагог-психолог</w:t>
                  </w:r>
                </w:p>
              </w:tc>
            </w:tr>
            <w:tr w:rsidR="00EE652B" w:rsidRPr="00EE652B" w:rsidTr="004A6E08">
              <w:trPr>
                <w:jc w:val="center"/>
              </w:trPr>
              <w:tc>
                <w:tcPr>
                  <w:tcW w:w="2152" w:type="dxa"/>
                  <w:vMerge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64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Анализ и самоанализ уроков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Посещение и взаимопосещение уроков молодых педагогов</w:t>
                  </w:r>
                </w:p>
              </w:tc>
              <w:tc>
                <w:tcPr>
                  <w:tcW w:w="1205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44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Наставники, молодые учителя</w:t>
                  </w:r>
                </w:p>
              </w:tc>
            </w:tr>
            <w:tr w:rsidR="00EE652B" w:rsidRPr="00EE652B" w:rsidTr="004A6E08">
              <w:trPr>
                <w:jc w:val="center"/>
              </w:trPr>
              <w:tc>
                <w:tcPr>
                  <w:tcW w:w="2152" w:type="dxa"/>
                  <w:vMerge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4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Участие в профессиональных конкурсах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Индивидуальные консультации</w:t>
                  </w:r>
                </w:p>
              </w:tc>
              <w:tc>
                <w:tcPr>
                  <w:tcW w:w="1205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44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молодые учителя</w:t>
                  </w:r>
                </w:p>
              </w:tc>
            </w:tr>
            <w:tr w:rsidR="00EE652B" w:rsidRPr="0063438B" w:rsidTr="004A6E08">
              <w:trPr>
                <w:jc w:val="center"/>
              </w:trPr>
              <w:tc>
                <w:tcPr>
                  <w:tcW w:w="2152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Анализ работы «Школы молодого учителя» в 202</w:t>
                  </w:r>
                  <w:r w:rsidR="004A6E0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3</w:t>
                  </w: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-202</w:t>
                  </w:r>
                  <w:r w:rsidR="004A6E0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4</w:t>
                  </w: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gram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учебном</w:t>
                  </w:r>
                  <w:proofErr w:type="gramEnd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году.</w:t>
                  </w:r>
                </w:p>
              </w:tc>
              <w:tc>
                <w:tcPr>
                  <w:tcW w:w="2764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1.Отчеты по темам самообразования молодых учителей.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2.Планирование деятельности «Школы наставничества» в 2023-2024 </w:t>
                  </w:r>
                  <w:proofErr w:type="gramStart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учебном</w:t>
                  </w:r>
                  <w:proofErr w:type="gramEnd"/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 xml:space="preserve"> году.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48010D" w:rsidRPr="004A6E08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4A6E08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Заседание №</w:t>
                  </w:r>
                  <w:r w:rsidR="004A6E08" w:rsidRPr="004A6E08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val="ru-RU" w:eastAsia="ru-RU"/>
                    </w:rPr>
                    <w:t>7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Подведение итогов работы «Школы молодого учителя».</w:t>
                  </w:r>
                </w:p>
              </w:tc>
              <w:tc>
                <w:tcPr>
                  <w:tcW w:w="1205" w:type="dxa"/>
                  <w:shd w:val="clear" w:color="auto" w:fill="FFFFFF"/>
                  <w:hideMark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май-июнь</w:t>
                  </w:r>
                </w:p>
              </w:tc>
              <w:tc>
                <w:tcPr>
                  <w:tcW w:w="1440" w:type="dxa"/>
                  <w:shd w:val="clear" w:color="auto" w:fill="FFFFFF"/>
                </w:tcPr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Бабушкина С.В., ЗУВР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Филатова А.Б., ЗНМР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Белоусова И.Г., ЗУВР</w:t>
                  </w:r>
                </w:p>
                <w:p w:rsidR="0048010D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Покосова Ю.О., ЗВР</w:t>
                  </w:r>
                </w:p>
                <w:p w:rsidR="004A6E08" w:rsidRPr="00EE652B" w:rsidRDefault="004A6E08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Щукина А.А.</w:t>
                  </w:r>
                </w:p>
                <w:p w:rsidR="0048010D" w:rsidRPr="00EE652B" w:rsidRDefault="0048010D" w:rsidP="004A6E0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</w:pPr>
                  <w:r w:rsidRPr="00EE652B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ru-RU" w:eastAsia="ru-RU"/>
                    </w:rPr>
                    <w:t>Лейцина О.М., педагог-психолог</w:t>
                  </w:r>
                </w:p>
              </w:tc>
            </w:tr>
          </w:tbl>
          <w:p w:rsidR="009F2484" w:rsidRDefault="009F2484" w:rsidP="004A6E08">
            <w:pPr>
              <w:pStyle w:val="2"/>
              <w:spacing w:before="120" w:after="120"/>
              <w:jc w:val="left"/>
              <w:outlineLvl w:val="1"/>
              <w:rPr>
                <w:spacing w:val="40"/>
                <w:sz w:val="18"/>
                <w:szCs w:val="18"/>
              </w:rPr>
            </w:pPr>
          </w:p>
        </w:tc>
      </w:tr>
    </w:tbl>
    <w:p w:rsidR="009F2484" w:rsidRPr="00F744AC" w:rsidRDefault="009F2484">
      <w:pPr>
        <w:rPr>
          <w:lang w:val="ru-RU"/>
        </w:rPr>
      </w:pPr>
    </w:p>
    <w:sectPr w:rsidR="009F2484" w:rsidRPr="00F744AC" w:rsidSect="009F248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87" w:rsidRDefault="00E02687" w:rsidP="000A5212">
      <w:pPr>
        <w:spacing w:before="0" w:after="0"/>
      </w:pPr>
      <w:r>
        <w:separator/>
      </w:r>
    </w:p>
  </w:endnote>
  <w:endnote w:type="continuationSeparator" w:id="0">
    <w:p w:rsidR="00E02687" w:rsidRDefault="00E02687" w:rsidP="000A52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38793"/>
      <w:docPartObj>
        <w:docPartGallery w:val="Page Numbers (Bottom of Page)"/>
        <w:docPartUnique/>
      </w:docPartObj>
    </w:sdtPr>
    <w:sdtEndPr/>
    <w:sdtContent>
      <w:p w:rsidR="000A5212" w:rsidRDefault="000A521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3DE" w:rsidRPr="004E23DE">
          <w:rPr>
            <w:noProof/>
            <w:lang w:val="ru-RU"/>
          </w:rPr>
          <w:t>2</w:t>
        </w:r>
        <w:r>
          <w:fldChar w:fldCharType="end"/>
        </w:r>
      </w:p>
    </w:sdtContent>
  </w:sdt>
  <w:p w:rsidR="000A5212" w:rsidRDefault="000A521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87" w:rsidRDefault="00E02687" w:rsidP="000A5212">
      <w:pPr>
        <w:spacing w:before="0" w:after="0"/>
      </w:pPr>
      <w:r>
        <w:separator/>
      </w:r>
    </w:p>
  </w:footnote>
  <w:footnote w:type="continuationSeparator" w:id="0">
    <w:p w:rsidR="00E02687" w:rsidRDefault="00E02687" w:rsidP="000A52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D01"/>
    <w:multiLevelType w:val="hybridMultilevel"/>
    <w:tmpl w:val="D6FA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5ACE"/>
    <w:multiLevelType w:val="hybridMultilevel"/>
    <w:tmpl w:val="74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3C29"/>
    <w:multiLevelType w:val="hybridMultilevel"/>
    <w:tmpl w:val="03D8F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B73A53"/>
    <w:multiLevelType w:val="hybridMultilevel"/>
    <w:tmpl w:val="74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364C9"/>
    <w:multiLevelType w:val="hybridMultilevel"/>
    <w:tmpl w:val="84D2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1ED5"/>
    <w:multiLevelType w:val="hybridMultilevel"/>
    <w:tmpl w:val="2CD4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A370F"/>
    <w:multiLevelType w:val="hybridMultilevel"/>
    <w:tmpl w:val="E6B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03998"/>
    <w:multiLevelType w:val="hybridMultilevel"/>
    <w:tmpl w:val="965A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A1C"/>
    <w:multiLevelType w:val="hybridMultilevel"/>
    <w:tmpl w:val="F24E292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26220FB7"/>
    <w:multiLevelType w:val="hybridMultilevel"/>
    <w:tmpl w:val="1F2AF3D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82D097B"/>
    <w:multiLevelType w:val="multilevel"/>
    <w:tmpl w:val="E0C6A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116FE"/>
    <w:multiLevelType w:val="multilevel"/>
    <w:tmpl w:val="7FE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7435E"/>
    <w:multiLevelType w:val="hybridMultilevel"/>
    <w:tmpl w:val="69DC7DF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EF942A0"/>
    <w:multiLevelType w:val="hybridMultilevel"/>
    <w:tmpl w:val="5CEE9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28642F"/>
    <w:multiLevelType w:val="multilevel"/>
    <w:tmpl w:val="5902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676E7E"/>
    <w:multiLevelType w:val="multilevel"/>
    <w:tmpl w:val="66BA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758B8"/>
    <w:multiLevelType w:val="multilevel"/>
    <w:tmpl w:val="0C825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6D51767"/>
    <w:multiLevelType w:val="multilevel"/>
    <w:tmpl w:val="22D2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2A2559"/>
    <w:multiLevelType w:val="hybridMultilevel"/>
    <w:tmpl w:val="965A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12704"/>
    <w:multiLevelType w:val="hybridMultilevel"/>
    <w:tmpl w:val="97D2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C16BC"/>
    <w:multiLevelType w:val="hybridMultilevel"/>
    <w:tmpl w:val="E3D61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786EC5"/>
    <w:multiLevelType w:val="hybridMultilevel"/>
    <w:tmpl w:val="89CE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71D75"/>
    <w:multiLevelType w:val="multilevel"/>
    <w:tmpl w:val="B368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B2E3775"/>
    <w:multiLevelType w:val="hybridMultilevel"/>
    <w:tmpl w:val="63B0DF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C41770C"/>
    <w:multiLevelType w:val="hybridMultilevel"/>
    <w:tmpl w:val="97C252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F922B88"/>
    <w:multiLevelType w:val="multilevel"/>
    <w:tmpl w:val="684E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47A81"/>
    <w:multiLevelType w:val="hybridMultilevel"/>
    <w:tmpl w:val="56E4E7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EB2117"/>
    <w:multiLevelType w:val="multilevel"/>
    <w:tmpl w:val="305E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8060FA"/>
    <w:multiLevelType w:val="hybridMultilevel"/>
    <w:tmpl w:val="43F2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21B94"/>
    <w:multiLevelType w:val="hybridMultilevel"/>
    <w:tmpl w:val="6E94B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8B2773"/>
    <w:multiLevelType w:val="multilevel"/>
    <w:tmpl w:val="4736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34312"/>
    <w:multiLevelType w:val="multilevel"/>
    <w:tmpl w:val="AA4A8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401C8"/>
    <w:multiLevelType w:val="hybridMultilevel"/>
    <w:tmpl w:val="F43C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67C41"/>
    <w:multiLevelType w:val="multilevel"/>
    <w:tmpl w:val="490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133088"/>
    <w:multiLevelType w:val="hybridMultilevel"/>
    <w:tmpl w:val="FBE082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13759F"/>
    <w:multiLevelType w:val="multilevel"/>
    <w:tmpl w:val="71BA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B1F67"/>
    <w:multiLevelType w:val="hybridMultilevel"/>
    <w:tmpl w:val="BCB6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3"/>
  </w:num>
  <w:num w:numId="5">
    <w:abstractNumId w:val="33"/>
  </w:num>
  <w:num w:numId="6">
    <w:abstractNumId w:val="14"/>
  </w:num>
  <w:num w:numId="7">
    <w:abstractNumId w:val="7"/>
  </w:num>
  <w:num w:numId="8">
    <w:abstractNumId w:val="3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</w:num>
  <w:num w:numId="15">
    <w:abstractNumId w:val="19"/>
  </w:num>
  <w:num w:numId="16">
    <w:abstractNumId w:val="25"/>
  </w:num>
  <w:num w:numId="17">
    <w:abstractNumId w:val="0"/>
  </w:num>
  <w:num w:numId="18">
    <w:abstractNumId w:val="37"/>
  </w:num>
  <w:num w:numId="19">
    <w:abstractNumId w:val="20"/>
  </w:num>
  <w:num w:numId="20">
    <w:abstractNumId w:val="27"/>
  </w:num>
  <w:num w:numId="21">
    <w:abstractNumId w:val="35"/>
  </w:num>
  <w:num w:numId="22">
    <w:abstractNumId w:val="9"/>
  </w:num>
  <w:num w:numId="23">
    <w:abstractNumId w:val="24"/>
  </w:num>
  <w:num w:numId="24">
    <w:abstractNumId w:val="6"/>
  </w:num>
  <w:num w:numId="25">
    <w:abstractNumId w:val="13"/>
  </w:num>
  <w:num w:numId="26">
    <w:abstractNumId w:val="22"/>
  </w:num>
  <w:num w:numId="27">
    <w:abstractNumId w:val="26"/>
  </w:num>
  <w:num w:numId="28">
    <w:abstractNumId w:val="29"/>
  </w:num>
  <w:num w:numId="29">
    <w:abstractNumId w:val="34"/>
  </w:num>
  <w:num w:numId="30">
    <w:abstractNumId w:val="36"/>
  </w:num>
  <w:num w:numId="31">
    <w:abstractNumId w:val="23"/>
  </w:num>
  <w:num w:numId="32">
    <w:abstractNumId w:val="32"/>
  </w:num>
  <w:num w:numId="33">
    <w:abstractNumId w:val="15"/>
  </w:num>
  <w:num w:numId="34">
    <w:abstractNumId w:val="10"/>
  </w:num>
  <w:num w:numId="35">
    <w:abstractNumId w:val="28"/>
  </w:num>
  <w:num w:numId="36">
    <w:abstractNumId w:val="8"/>
  </w:num>
  <w:num w:numId="37">
    <w:abstractNumId w:val="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AC"/>
    <w:rsid w:val="00034534"/>
    <w:rsid w:val="000A5212"/>
    <w:rsid w:val="000B1F89"/>
    <w:rsid w:val="000B417F"/>
    <w:rsid w:val="000D1321"/>
    <w:rsid w:val="00101589"/>
    <w:rsid w:val="00153D90"/>
    <w:rsid w:val="00192743"/>
    <w:rsid w:val="00192BCC"/>
    <w:rsid w:val="002756AF"/>
    <w:rsid w:val="002838DE"/>
    <w:rsid w:val="0028669A"/>
    <w:rsid w:val="002A7587"/>
    <w:rsid w:val="002B488F"/>
    <w:rsid w:val="002F0984"/>
    <w:rsid w:val="003109E9"/>
    <w:rsid w:val="003860D7"/>
    <w:rsid w:val="004110FA"/>
    <w:rsid w:val="0041386A"/>
    <w:rsid w:val="004212D1"/>
    <w:rsid w:val="00426ECA"/>
    <w:rsid w:val="0048010D"/>
    <w:rsid w:val="0049783F"/>
    <w:rsid w:val="004A6E08"/>
    <w:rsid w:val="004E12EC"/>
    <w:rsid w:val="004E23DE"/>
    <w:rsid w:val="00571A70"/>
    <w:rsid w:val="00573413"/>
    <w:rsid w:val="005943A0"/>
    <w:rsid w:val="00611006"/>
    <w:rsid w:val="0063438B"/>
    <w:rsid w:val="00634D18"/>
    <w:rsid w:val="0066787D"/>
    <w:rsid w:val="00680FAA"/>
    <w:rsid w:val="006E7732"/>
    <w:rsid w:val="006F7979"/>
    <w:rsid w:val="0071300A"/>
    <w:rsid w:val="007479D2"/>
    <w:rsid w:val="0079280F"/>
    <w:rsid w:val="007A1F11"/>
    <w:rsid w:val="007C73B1"/>
    <w:rsid w:val="007F4CDE"/>
    <w:rsid w:val="00871962"/>
    <w:rsid w:val="00875568"/>
    <w:rsid w:val="00880693"/>
    <w:rsid w:val="0089434F"/>
    <w:rsid w:val="008A75A0"/>
    <w:rsid w:val="008C65D0"/>
    <w:rsid w:val="008E35B3"/>
    <w:rsid w:val="00915CD3"/>
    <w:rsid w:val="009F2484"/>
    <w:rsid w:val="009F57F5"/>
    <w:rsid w:val="00A14FCE"/>
    <w:rsid w:val="00A20857"/>
    <w:rsid w:val="00A5622A"/>
    <w:rsid w:val="00B02887"/>
    <w:rsid w:val="00BD40BC"/>
    <w:rsid w:val="00BE4C4C"/>
    <w:rsid w:val="00BE7C90"/>
    <w:rsid w:val="00C53F76"/>
    <w:rsid w:val="00C61633"/>
    <w:rsid w:val="00CB43AC"/>
    <w:rsid w:val="00CD6143"/>
    <w:rsid w:val="00CD6853"/>
    <w:rsid w:val="00D13815"/>
    <w:rsid w:val="00D15557"/>
    <w:rsid w:val="00D34637"/>
    <w:rsid w:val="00D374BE"/>
    <w:rsid w:val="00D54FE7"/>
    <w:rsid w:val="00D641E8"/>
    <w:rsid w:val="00DA3EEB"/>
    <w:rsid w:val="00DC1908"/>
    <w:rsid w:val="00DF4A3A"/>
    <w:rsid w:val="00DF6B98"/>
    <w:rsid w:val="00E02687"/>
    <w:rsid w:val="00E157AE"/>
    <w:rsid w:val="00E57DDE"/>
    <w:rsid w:val="00E77718"/>
    <w:rsid w:val="00E827B7"/>
    <w:rsid w:val="00ED33D2"/>
    <w:rsid w:val="00EE648F"/>
    <w:rsid w:val="00EE652B"/>
    <w:rsid w:val="00F40F4D"/>
    <w:rsid w:val="00F7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A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7A1F11"/>
    <w:pPr>
      <w:keepNext/>
      <w:spacing w:before="0" w:beforeAutospacing="0" w:after="0" w:afterAutospacing="0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F1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rsid w:val="007A1F11"/>
    <w:pPr>
      <w:spacing w:before="0" w:beforeAutospacing="0" w:after="0" w:afterAutospacing="0"/>
    </w:pPr>
    <w:rPr>
      <w:rFonts w:ascii="Times New Roman" w:eastAsia="Times New Roman" w:hAnsi="Times New Roman" w:cs="Times New Roman"/>
      <w:b/>
      <w:caps/>
      <w:spacing w:val="60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7A1F11"/>
    <w:rPr>
      <w:rFonts w:ascii="Times New Roman" w:eastAsia="Times New Roman" w:hAnsi="Times New Roman" w:cs="Times New Roman"/>
      <w:b/>
      <w:caps/>
      <w:spacing w:val="60"/>
      <w:sz w:val="24"/>
      <w:szCs w:val="20"/>
      <w:lang w:eastAsia="ru-RU"/>
    </w:rPr>
  </w:style>
  <w:style w:type="table" w:styleId="a5">
    <w:name w:val="Table Grid"/>
    <w:basedOn w:val="a1"/>
    <w:uiPriority w:val="59"/>
    <w:rsid w:val="009F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D641E8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D641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BD40BC"/>
  </w:style>
  <w:style w:type="table" w:customStyle="1" w:styleId="10">
    <w:name w:val="Сетка таблицы1"/>
    <w:basedOn w:val="a1"/>
    <w:next w:val="a5"/>
    <w:uiPriority w:val="59"/>
    <w:rsid w:val="00BD40B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D40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40BC"/>
    <w:rPr>
      <w:vertAlign w:val="superscript"/>
    </w:rPr>
  </w:style>
  <w:style w:type="paragraph" w:styleId="ab">
    <w:name w:val="List Paragraph"/>
    <w:basedOn w:val="a"/>
    <w:uiPriority w:val="34"/>
    <w:qFormat/>
    <w:rsid w:val="00BD40BC"/>
    <w:pPr>
      <w:spacing w:before="0" w:beforeAutospacing="0" w:after="0" w:afterAutospacing="0" w:line="360" w:lineRule="auto"/>
      <w:ind w:left="720" w:firstLine="709"/>
      <w:contextualSpacing/>
      <w:jc w:val="both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D40BC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BD40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basedOn w:val="a0"/>
    <w:qFormat/>
    <w:rsid w:val="00BD40B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D4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40B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Верхний колонтитул1"/>
    <w:basedOn w:val="a"/>
    <w:next w:val="af0"/>
    <w:link w:val="af1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1">
    <w:name w:val="Верхний колонтитул Знак"/>
    <w:basedOn w:val="a0"/>
    <w:link w:val="11"/>
    <w:uiPriority w:val="99"/>
    <w:rsid w:val="00BD40BC"/>
  </w:style>
  <w:style w:type="paragraph" w:customStyle="1" w:styleId="12">
    <w:name w:val="Нижний колонтитул1"/>
    <w:basedOn w:val="a"/>
    <w:next w:val="af2"/>
    <w:link w:val="af3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3">
    <w:name w:val="Нижний колонтитул Знак"/>
    <w:basedOn w:val="a0"/>
    <w:link w:val="12"/>
    <w:uiPriority w:val="99"/>
    <w:rsid w:val="00BD40BC"/>
  </w:style>
  <w:style w:type="paragraph" w:styleId="af0">
    <w:name w:val="header"/>
    <w:basedOn w:val="a"/>
    <w:link w:val="13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Верхний колонтитул Знак1"/>
    <w:basedOn w:val="a0"/>
    <w:link w:val="af0"/>
    <w:uiPriority w:val="99"/>
    <w:rsid w:val="00BD40BC"/>
    <w:rPr>
      <w:lang w:val="en-US"/>
    </w:rPr>
  </w:style>
  <w:style w:type="paragraph" w:styleId="af2">
    <w:name w:val="footer"/>
    <w:basedOn w:val="a"/>
    <w:link w:val="14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4">
    <w:name w:val="Нижний колонтитул Знак1"/>
    <w:basedOn w:val="a0"/>
    <w:link w:val="af2"/>
    <w:uiPriority w:val="99"/>
    <w:rsid w:val="00BD40BC"/>
    <w:rPr>
      <w:lang w:val="en-US"/>
    </w:rPr>
  </w:style>
  <w:style w:type="character" w:styleId="af4">
    <w:name w:val="Hyperlink"/>
    <w:basedOn w:val="a0"/>
    <w:uiPriority w:val="99"/>
    <w:unhideWhenUsed/>
    <w:rsid w:val="000D13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A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7A1F11"/>
    <w:pPr>
      <w:keepNext/>
      <w:spacing w:before="0" w:beforeAutospacing="0" w:after="0" w:afterAutospacing="0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F1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rsid w:val="007A1F11"/>
    <w:pPr>
      <w:spacing w:before="0" w:beforeAutospacing="0" w:after="0" w:afterAutospacing="0"/>
    </w:pPr>
    <w:rPr>
      <w:rFonts w:ascii="Times New Roman" w:eastAsia="Times New Roman" w:hAnsi="Times New Roman" w:cs="Times New Roman"/>
      <w:b/>
      <w:caps/>
      <w:spacing w:val="60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7A1F11"/>
    <w:rPr>
      <w:rFonts w:ascii="Times New Roman" w:eastAsia="Times New Roman" w:hAnsi="Times New Roman" w:cs="Times New Roman"/>
      <w:b/>
      <w:caps/>
      <w:spacing w:val="60"/>
      <w:sz w:val="24"/>
      <w:szCs w:val="20"/>
      <w:lang w:eastAsia="ru-RU"/>
    </w:rPr>
  </w:style>
  <w:style w:type="table" w:styleId="a5">
    <w:name w:val="Table Grid"/>
    <w:basedOn w:val="a1"/>
    <w:uiPriority w:val="59"/>
    <w:rsid w:val="009F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D641E8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D641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BD40BC"/>
  </w:style>
  <w:style w:type="table" w:customStyle="1" w:styleId="10">
    <w:name w:val="Сетка таблицы1"/>
    <w:basedOn w:val="a1"/>
    <w:next w:val="a5"/>
    <w:uiPriority w:val="59"/>
    <w:rsid w:val="00BD40B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D40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40BC"/>
    <w:rPr>
      <w:vertAlign w:val="superscript"/>
    </w:rPr>
  </w:style>
  <w:style w:type="paragraph" w:styleId="ab">
    <w:name w:val="List Paragraph"/>
    <w:basedOn w:val="a"/>
    <w:uiPriority w:val="34"/>
    <w:qFormat/>
    <w:rsid w:val="00BD40BC"/>
    <w:pPr>
      <w:spacing w:before="0" w:beforeAutospacing="0" w:after="0" w:afterAutospacing="0" w:line="360" w:lineRule="auto"/>
      <w:ind w:left="720" w:firstLine="709"/>
      <w:contextualSpacing/>
      <w:jc w:val="both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D40BC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BD40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basedOn w:val="a0"/>
    <w:qFormat/>
    <w:rsid w:val="00BD40B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D4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40B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Верхний колонтитул1"/>
    <w:basedOn w:val="a"/>
    <w:next w:val="af0"/>
    <w:link w:val="af1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1">
    <w:name w:val="Верхний колонтитул Знак"/>
    <w:basedOn w:val="a0"/>
    <w:link w:val="11"/>
    <w:uiPriority w:val="99"/>
    <w:rsid w:val="00BD40BC"/>
  </w:style>
  <w:style w:type="paragraph" w:customStyle="1" w:styleId="12">
    <w:name w:val="Нижний колонтитул1"/>
    <w:basedOn w:val="a"/>
    <w:next w:val="af2"/>
    <w:link w:val="af3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3">
    <w:name w:val="Нижний колонтитул Знак"/>
    <w:basedOn w:val="a0"/>
    <w:link w:val="12"/>
    <w:uiPriority w:val="99"/>
    <w:rsid w:val="00BD40BC"/>
  </w:style>
  <w:style w:type="paragraph" w:styleId="af0">
    <w:name w:val="header"/>
    <w:basedOn w:val="a"/>
    <w:link w:val="13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Верхний колонтитул Знак1"/>
    <w:basedOn w:val="a0"/>
    <w:link w:val="af0"/>
    <w:uiPriority w:val="99"/>
    <w:rsid w:val="00BD40BC"/>
    <w:rPr>
      <w:lang w:val="en-US"/>
    </w:rPr>
  </w:style>
  <w:style w:type="paragraph" w:styleId="af2">
    <w:name w:val="footer"/>
    <w:basedOn w:val="a"/>
    <w:link w:val="14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4">
    <w:name w:val="Нижний колонтитул Знак1"/>
    <w:basedOn w:val="a0"/>
    <w:link w:val="af2"/>
    <w:uiPriority w:val="99"/>
    <w:rsid w:val="00BD40BC"/>
    <w:rPr>
      <w:lang w:val="en-US"/>
    </w:rPr>
  </w:style>
  <w:style w:type="character" w:styleId="af4">
    <w:name w:val="Hyperlink"/>
    <w:basedOn w:val="a0"/>
    <w:uiPriority w:val="99"/>
    <w:unhideWhenUsed/>
    <w:rsid w:val="000D1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.tomsk.ru/?page_id=1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Меркурьева Марина Ивановна</dc:creator>
  <cp:keywords/>
  <dc:description/>
  <cp:lastModifiedBy>Филатова Анна Борисовна</cp:lastModifiedBy>
  <cp:revision>60</cp:revision>
  <cp:lastPrinted>2024-08-20T08:54:00Z</cp:lastPrinted>
  <dcterms:created xsi:type="dcterms:W3CDTF">2023-04-05T02:48:00Z</dcterms:created>
  <dcterms:modified xsi:type="dcterms:W3CDTF">2024-08-20T09:00:00Z</dcterms:modified>
</cp:coreProperties>
</file>